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0" w:rsidRPr="00601C60" w:rsidRDefault="00601C60" w:rsidP="00601C60">
      <w:pPr>
        <w:rPr>
          <w:rFonts w:ascii="Arial" w:hAnsi="Arial" w:cs="Arial"/>
          <w:sz w:val="24"/>
          <w:szCs w:val="24"/>
          <w:u w:val="single"/>
        </w:rPr>
      </w:pPr>
      <w:r w:rsidRPr="00601C60">
        <w:rPr>
          <w:rFonts w:ascii="Arial" w:hAnsi="Arial" w:cs="Arial"/>
          <w:sz w:val="24"/>
          <w:szCs w:val="24"/>
          <w:u w:val="single"/>
        </w:rPr>
        <w:t xml:space="preserve">Better Broadband- Communications Cabinet. </w:t>
      </w: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  <w:r w:rsidRPr="00601C60">
        <w:rPr>
          <w:rFonts w:ascii="Arial" w:hAnsi="Arial" w:cs="Arial"/>
          <w:sz w:val="24"/>
          <w:szCs w:val="24"/>
        </w:rPr>
        <w:t>As you are aware, the Better Broadband for Norfolk (</w:t>
      </w:r>
      <w:proofErr w:type="spellStart"/>
      <w:r w:rsidRPr="00601C60">
        <w:rPr>
          <w:rFonts w:ascii="Arial" w:hAnsi="Arial" w:cs="Arial"/>
          <w:sz w:val="24"/>
          <w:szCs w:val="24"/>
        </w:rPr>
        <w:t>BBfN</w:t>
      </w:r>
      <w:proofErr w:type="spellEnd"/>
      <w:r w:rsidRPr="00601C60">
        <w:rPr>
          <w:rFonts w:ascii="Arial" w:hAnsi="Arial" w:cs="Arial"/>
          <w:sz w:val="24"/>
          <w:szCs w:val="24"/>
        </w:rPr>
        <w:t>) Project is facilitating the provision of Superfast Broadband in areas of Norfolk where installation is not commercially viable.</w:t>
      </w: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</w:p>
    <w:p w:rsidR="00601C60" w:rsidRPr="00601C60" w:rsidRDefault="00601C60" w:rsidP="00601C60">
      <w:pPr>
        <w:rPr>
          <w:rFonts w:ascii="Arial" w:hAnsi="Arial" w:cs="Arial"/>
          <w:sz w:val="24"/>
          <w:szCs w:val="24"/>
          <w:lang w:eastAsia="en-GB"/>
        </w:rPr>
      </w:pPr>
      <w:r w:rsidRPr="00601C60">
        <w:rPr>
          <w:rFonts w:ascii="Arial" w:hAnsi="Arial" w:cs="Arial"/>
          <w:sz w:val="24"/>
          <w:szCs w:val="24"/>
        </w:rPr>
        <w:t xml:space="preserve">A new communications cabinet (reference </w:t>
      </w:r>
      <w:proofErr w:type="spellStart"/>
      <w:r w:rsidRPr="00601C60">
        <w:rPr>
          <w:rFonts w:ascii="Arial" w:hAnsi="Arial" w:cs="Arial"/>
          <w:sz w:val="24"/>
          <w:szCs w:val="24"/>
        </w:rPr>
        <w:t>BBfN</w:t>
      </w:r>
      <w:proofErr w:type="spellEnd"/>
      <w:r w:rsidRPr="00601C60">
        <w:rPr>
          <w:rFonts w:ascii="Arial" w:hAnsi="Arial" w:cs="Arial"/>
          <w:sz w:val="24"/>
          <w:szCs w:val="24"/>
        </w:rPr>
        <w:t xml:space="preserve"> Acle 15) is to be installed on the grass verge Lodge Road, opposite the junction with South </w:t>
      </w:r>
      <w:proofErr w:type="spellStart"/>
      <w:r w:rsidRPr="00601C60">
        <w:rPr>
          <w:rFonts w:ascii="Arial" w:hAnsi="Arial" w:cs="Arial"/>
          <w:sz w:val="24"/>
          <w:szCs w:val="24"/>
        </w:rPr>
        <w:t>Burlingham</w:t>
      </w:r>
      <w:proofErr w:type="spellEnd"/>
      <w:r w:rsidRPr="00601C60">
        <w:rPr>
          <w:rFonts w:ascii="Arial" w:hAnsi="Arial" w:cs="Arial"/>
          <w:sz w:val="24"/>
          <w:szCs w:val="24"/>
        </w:rPr>
        <w:t xml:space="preserve"> Road, Lingwood (5.5m left of the white road sign, 3.0m back from road edge) to serve residents &amp; businesses in the immediate surrounding area. No date for installation is currently </w:t>
      </w:r>
      <w:proofErr w:type="gramStart"/>
      <w:r w:rsidRPr="00601C60">
        <w:rPr>
          <w:rFonts w:ascii="Arial" w:hAnsi="Arial" w:cs="Arial"/>
          <w:sz w:val="24"/>
          <w:szCs w:val="24"/>
        </w:rPr>
        <w:t>available,</w:t>
      </w:r>
      <w:proofErr w:type="gramEnd"/>
      <w:r w:rsidRPr="00601C60">
        <w:rPr>
          <w:rFonts w:ascii="Arial" w:hAnsi="Arial" w:cs="Arial"/>
          <w:sz w:val="24"/>
          <w:szCs w:val="24"/>
        </w:rPr>
        <w:t xml:space="preserve"> however the </w:t>
      </w:r>
      <w:proofErr w:type="spellStart"/>
      <w:r w:rsidRPr="00601C60">
        <w:rPr>
          <w:rFonts w:ascii="Arial" w:hAnsi="Arial" w:cs="Arial"/>
          <w:sz w:val="24"/>
          <w:szCs w:val="24"/>
        </w:rPr>
        <w:t>BBfN</w:t>
      </w:r>
      <w:proofErr w:type="spellEnd"/>
      <w:r w:rsidRPr="00601C60">
        <w:rPr>
          <w:rFonts w:ascii="Arial" w:hAnsi="Arial" w:cs="Arial"/>
          <w:sz w:val="24"/>
          <w:szCs w:val="24"/>
        </w:rPr>
        <w:t xml:space="preserve"> Programme is due to complete by the end of March 2020. </w:t>
      </w: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</w:p>
    <w:p w:rsidR="00601C60" w:rsidRPr="00601C60" w:rsidRDefault="00601C60" w:rsidP="00601C60">
      <w:pPr>
        <w:rPr>
          <w:rFonts w:ascii="Arial" w:hAnsi="Arial" w:cs="Arial"/>
          <w:sz w:val="24"/>
          <w:szCs w:val="24"/>
          <w:lang w:eastAsia="en-GB"/>
        </w:rPr>
      </w:pPr>
      <w:r w:rsidRPr="00601C60">
        <w:rPr>
          <w:rFonts w:ascii="Arial" w:hAnsi="Arial" w:cs="Arial"/>
          <w:sz w:val="24"/>
          <w:szCs w:val="24"/>
        </w:rPr>
        <w:t>People can check to see which BT structure their property is served from and available speeds using the BT Wholesale Line Checker</w:t>
      </w: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  <w:hyperlink r:id="rId4" w:history="1">
        <w:r w:rsidRPr="00601C60">
          <w:rPr>
            <w:rStyle w:val="Hyperlink"/>
            <w:rFonts w:ascii="Arial" w:hAnsi="Arial" w:cs="Arial"/>
            <w:color w:val="auto"/>
            <w:sz w:val="24"/>
            <w:szCs w:val="24"/>
          </w:rPr>
          <w:t>https://www.btwholesale.com/includes/adsl/adsl.htm</w:t>
        </w:r>
      </w:hyperlink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  <w:r w:rsidRPr="00601C60">
        <w:rPr>
          <w:rFonts w:ascii="Arial" w:hAnsi="Arial" w:cs="Arial"/>
          <w:sz w:val="24"/>
          <w:szCs w:val="24"/>
        </w:rPr>
        <w:t>Search using the Address Checker option, then enter the postcode, press submit and select the address from the list</w:t>
      </w:r>
    </w:p>
    <w:p w:rsidR="00601C60" w:rsidRPr="00601C60" w:rsidRDefault="00601C60" w:rsidP="00601C60">
      <w:pPr>
        <w:rPr>
          <w:rFonts w:ascii="Arial" w:hAnsi="Arial" w:cs="Arial"/>
          <w:sz w:val="24"/>
          <w:szCs w:val="24"/>
        </w:rPr>
      </w:pPr>
      <w:r w:rsidRPr="00601C60">
        <w:rPr>
          <w:rFonts w:ascii="Arial" w:hAnsi="Arial" w:cs="Arial"/>
          <w:sz w:val="24"/>
          <w:szCs w:val="24"/>
        </w:rPr>
        <w:t xml:space="preserve">Once a fibre solution is available </w:t>
      </w:r>
      <w:proofErr w:type="gramStart"/>
      <w:r w:rsidRPr="00601C60">
        <w:rPr>
          <w:rFonts w:ascii="Arial" w:hAnsi="Arial" w:cs="Arial"/>
          <w:sz w:val="24"/>
          <w:szCs w:val="24"/>
        </w:rPr>
        <w:t>an</w:t>
      </w:r>
      <w:proofErr w:type="gramEnd"/>
      <w:r w:rsidRPr="00601C60">
        <w:rPr>
          <w:rFonts w:ascii="Arial" w:hAnsi="Arial" w:cs="Arial"/>
          <w:sz w:val="24"/>
          <w:szCs w:val="24"/>
        </w:rPr>
        <w:t xml:space="preserve"> “VDSL” option will be shown. Prior to implementation copper based broadband speeds are shown as “ADSL”.</w:t>
      </w:r>
    </w:p>
    <w:p w:rsidR="006160EF" w:rsidRDefault="006160EF"/>
    <w:sectPr w:rsidR="006160EF" w:rsidSect="0061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C60"/>
    <w:rsid w:val="00601C60"/>
    <w:rsid w:val="0061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C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twholesale.com/includes/adsl/ads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Dickinson</dc:creator>
  <cp:lastModifiedBy>Sonya Dickinson</cp:lastModifiedBy>
  <cp:revision>1</cp:revision>
  <dcterms:created xsi:type="dcterms:W3CDTF">2018-07-06T10:13:00Z</dcterms:created>
  <dcterms:modified xsi:type="dcterms:W3CDTF">2018-07-06T10:16:00Z</dcterms:modified>
</cp:coreProperties>
</file>