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84" w:rsidRPr="002B3E8D" w:rsidRDefault="002B3E8D" w:rsidP="00EA2CE9">
      <w:pPr>
        <w:jc w:val="center"/>
        <w:outlineLvl w:val="0"/>
        <w:rPr>
          <w:b/>
          <w:bCs/>
          <w:u w:val="single"/>
        </w:rPr>
      </w:pPr>
      <w:r w:rsidRPr="002B3E8D">
        <w:rPr>
          <w:b/>
          <w:bCs/>
          <w:u w:val="single"/>
        </w:rPr>
        <w:t>Norfolk And Suffolk County Councils</w:t>
      </w:r>
    </w:p>
    <w:p w:rsidR="00B56A84" w:rsidRPr="002B3E8D" w:rsidRDefault="002B3E8D" w:rsidP="00B56A84">
      <w:pPr>
        <w:jc w:val="center"/>
        <w:rPr>
          <w:b/>
          <w:bCs/>
          <w:u w:val="single"/>
        </w:rPr>
      </w:pPr>
      <w:r w:rsidRPr="002B3E8D">
        <w:rPr>
          <w:b/>
          <w:bCs/>
          <w:u w:val="single"/>
        </w:rPr>
        <w:t>Road Traffic Regulation Act 1984, Section 16a As Amended By The Road Traffic Regulation (Special Events) Act 1994</w:t>
      </w:r>
    </w:p>
    <w:p w:rsidR="00B56A84" w:rsidRPr="00EF4323" w:rsidRDefault="00B56A84" w:rsidP="00B56A84">
      <w:pPr>
        <w:jc w:val="center"/>
      </w:pPr>
    </w:p>
    <w:p w:rsidR="00B56A84" w:rsidRPr="002E5732" w:rsidRDefault="002B3E8D" w:rsidP="00EA2CE9">
      <w:pPr>
        <w:jc w:val="center"/>
        <w:outlineLvl w:val="0"/>
        <w:rPr>
          <w:b/>
        </w:rPr>
      </w:pPr>
      <w:r w:rsidRPr="002E5732">
        <w:rPr>
          <w:b/>
        </w:rPr>
        <w:t>East Coast Truckers Annual Children’s Convoy</w:t>
      </w:r>
    </w:p>
    <w:p w:rsidR="00B56A84" w:rsidRPr="00EF4323" w:rsidRDefault="002B3E8D" w:rsidP="00B56A84">
      <w:pPr>
        <w:jc w:val="center"/>
      </w:pPr>
      <w:r w:rsidRPr="002E5732">
        <w:rPr>
          <w:b/>
        </w:rPr>
        <w:t>Temporary Restriction Of Traffic Movement Order 20</w:t>
      </w:r>
      <w:r>
        <w:rPr>
          <w:b/>
        </w:rPr>
        <w:t>22</w:t>
      </w:r>
    </w:p>
    <w:p w:rsidR="00B56A84" w:rsidRPr="00EF4323" w:rsidRDefault="00B56A84" w:rsidP="00B56A84">
      <w:pPr>
        <w:jc w:val="center"/>
      </w:pPr>
    </w:p>
    <w:p w:rsidR="00633F16" w:rsidRPr="00EF4323" w:rsidRDefault="00633F16" w:rsidP="00ED4693">
      <w:pPr>
        <w:jc w:val="both"/>
      </w:pPr>
      <w:r w:rsidRPr="00EF4323">
        <w:t>Norfolk</w:t>
      </w:r>
      <w:r w:rsidR="00C267D2" w:rsidRPr="00EF4323">
        <w:t xml:space="preserve"> &amp; Suffolk</w:t>
      </w:r>
      <w:r w:rsidRPr="00EF4323">
        <w:t xml:space="preserve"> County Council</w:t>
      </w:r>
      <w:r w:rsidR="00E072D7" w:rsidRPr="00EF4323">
        <w:t>s</w:t>
      </w:r>
      <w:r w:rsidRPr="00EF4323">
        <w:t xml:space="preserve">, </w:t>
      </w:r>
      <w:r w:rsidR="00F4010F" w:rsidRPr="00EF4323">
        <w:t>HEREBY GIVE NOTICE that to</w:t>
      </w:r>
      <w:r w:rsidR="007E4EE9" w:rsidRPr="00EF4323">
        <w:t xml:space="preserve"> </w:t>
      </w:r>
      <w:r w:rsidRPr="00EF4323">
        <w:t xml:space="preserve">facilitate the staging of the </w:t>
      </w:r>
      <w:r w:rsidR="008F41FF" w:rsidRPr="00EF4323">
        <w:t xml:space="preserve">East Coast Truckers </w:t>
      </w:r>
      <w:r w:rsidR="007E4EE9" w:rsidRPr="00EF4323">
        <w:t>Annual Children’s Convoy</w:t>
      </w:r>
      <w:r w:rsidRPr="00EF4323">
        <w:t xml:space="preserve"> on </w:t>
      </w:r>
      <w:r w:rsidR="00C77836" w:rsidRPr="00EF4323">
        <w:t>2</w:t>
      </w:r>
      <w:r w:rsidR="002B3E8D">
        <w:t>8</w:t>
      </w:r>
      <w:r w:rsidR="007F2DC4" w:rsidRPr="00EF4323">
        <w:rPr>
          <w:vertAlign w:val="superscript"/>
        </w:rPr>
        <w:t>th</w:t>
      </w:r>
      <w:r w:rsidR="00C77836" w:rsidRPr="00EF4323">
        <w:t xml:space="preserve"> August 20</w:t>
      </w:r>
      <w:r w:rsidR="002B3E8D">
        <w:t>22</w:t>
      </w:r>
      <w:r w:rsidRPr="00EF4323">
        <w:t>,</w:t>
      </w:r>
      <w:r w:rsidR="00953AE7" w:rsidRPr="00EF4323">
        <w:t xml:space="preserve"> </w:t>
      </w:r>
      <w:r w:rsidR="00D95C7F">
        <w:t>have made</w:t>
      </w:r>
      <w:r w:rsidR="00F4010F" w:rsidRPr="00EF4323">
        <w:t xml:space="preserve"> a Traffic Order, the</w:t>
      </w:r>
      <w:r w:rsidR="007E4EE9" w:rsidRPr="00EF4323">
        <w:t xml:space="preserve"> </w:t>
      </w:r>
      <w:r w:rsidRPr="00EF4323">
        <w:t>effect of which will be to</w:t>
      </w:r>
      <w:r w:rsidR="00FF69AC" w:rsidRPr="00EF4323">
        <w:t xml:space="preserve"> i)</w:t>
      </w:r>
      <w:r w:rsidRPr="00EF4323">
        <w:t xml:space="preserve"> temporarily </w:t>
      </w:r>
      <w:r w:rsidR="007E4EE9" w:rsidRPr="00EF4323">
        <w:t>restrict</w:t>
      </w:r>
      <w:r w:rsidRPr="00EF4323">
        <w:t xml:space="preserve"> vehicular traffic</w:t>
      </w:r>
      <w:r w:rsidR="00FF69AC" w:rsidRPr="00EF4323">
        <w:t xml:space="preserve"> </w:t>
      </w:r>
      <w:r w:rsidR="001F283B" w:rsidRPr="00EF4323">
        <w:t>passage along the route of the Convoy and access to t</w:t>
      </w:r>
      <w:r w:rsidR="00484E05" w:rsidRPr="00EF4323">
        <w:t>hat</w:t>
      </w:r>
      <w:r w:rsidR="001F283B" w:rsidRPr="00EF4323">
        <w:t xml:space="preserve"> route from side roads and only whilst the Convoy is</w:t>
      </w:r>
      <w:r w:rsidR="00FF69AC" w:rsidRPr="00EF4323">
        <w:t xml:space="preserve"> in the vicinity of those roads</w:t>
      </w:r>
      <w:r w:rsidR="002B3E8D">
        <w:t>;</w:t>
      </w:r>
      <w:r w:rsidR="00FF69AC" w:rsidRPr="00EF4323">
        <w:t xml:space="preserve"> ii) temporarily suspend the one way restriction from entry to C628 Marine Parade</w:t>
      </w:r>
      <w:r w:rsidR="006348B6" w:rsidRPr="00EF4323">
        <w:t xml:space="preserve"> </w:t>
      </w:r>
      <w:r w:rsidR="003F43AB" w:rsidRPr="00EF4323">
        <w:t>(</w:t>
      </w:r>
      <w:r w:rsidR="006348B6" w:rsidRPr="00EF4323">
        <w:t>east side</w:t>
      </w:r>
      <w:r w:rsidR="003F43AB" w:rsidRPr="00EF4323">
        <w:t>)</w:t>
      </w:r>
      <w:r w:rsidR="00FF69AC" w:rsidRPr="00EF4323">
        <w:t xml:space="preserve"> and ii) temporarily impose a one way restriction on the C628 Marine Parade </w:t>
      </w:r>
      <w:r w:rsidR="003F43AB" w:rsidRPr="00EF4323">
        <w:t>(</w:t>
      </w:r>
      <w:r w:rsidR="006348B6" w:rsidRPr="00EF4323">
        <w:t>east side</w:t>
      </w:r>
      <w:r w:rsidR="003F43AB" w:rsidRPr="00EF4323">
        <w:t>)</w:t>
      </w:r>
      <w:r w:rsidR="006348B6" w:rsidRPr="00EF4323">
        <w:t xml:space="preserve"> </w:t>
      </w:r>
      <w:r w:rsidR="00FF69AC" w:rsidRPr="00EF4323">
        <w:t xml:space="preserve">from its junction with </w:t>
      </w:r>
      <w:r w:rsidR="005B3938" w:rsidRPr="00EF4323">
        <w:t xml:space="preserve">C621 </w:t>
      </w:r>
      <w:r w:rsidR="00FF69AC" w:rsidRPr="00EF4323">
        <w:t xml:space="preserve">Euston Road to a point 62 metres south of the centreline of its junction with </w:t>
      </w:r>
      <w:r w:rsidR="005B3938" w:rsidRPr="00EF4323">
        <w:t>U60478 Princes Road</w:t>
      </w:r>
      <w:r w:rsidR="00FF69AC" w:rsidRPr="00EF4323">
        <w:t xml:space="preserve"> in a south-north direction</w:t>
      </w:r>
      <w:r w:rsidR="000428C1" w:rsidRPr="00EF4323">
        <w:t>.</w:t>
      </w:r>
    </w:p>
    <w:p w:rsidR="000428C1" w:rsidRPr="00EF4323" w:rsidRDefault="000428C1" w:rsidP="00ED4693">
      <w:pPr>
        <w:jc w:val="both"/>
      </w:pPr>
    </w:p>
    <w:p w:rsidR="00633F16" w:rsidRPr="00EF4323" w:rsidRDefault="00633F16" w:rsidP="00ED4693">
      <w:pPr>
        <w:jc w:val="both"/>
      </w:pPr>
      <w:r w:rsidRPr="00EF4323">
        <w:t>The provisions of the Order will not prevent access being maintained for pedestrians to any premises situated on or adjacent to any road to which this Order relates, or to any</w:t>
      </w:r>
      <w:r w:rsidR="00374582">
        <w:t xml:space="preserve"> other premises accessible from </w:t>
      </w:r>
      <w:r w:rsidRPr="00EF4323">
        <w:t>and only from, such a road.</w:t>
      </w:r>
    </w:p>
    <w:p w:rsidR="000428C1" w:rsidRPr="00EF4323" w:rsidRDefault="000428C1" w:rsidP="00ED4693">
      <w:pPr>
        <w:jc w:val="both"/>
      </w:pPr>
    </w:p>
    <w:p w:rsidR="00813D7E" w:rsidRPr="00EF4323" w:rsidRDefault="00633F16" w:rsidP="00ED4693">
      <w:pPr>
        <w:jc w:val="both"/>
      </w:pPr>
      <w:r w:rsidRPr="00EF4323">
        <w:t xml:space="preserve">The Order will come into effect on </w:t>
      </w:r>
      <w:r w:rsidR="00B2405A">
        <w:t>2</w:t>
      </w:r>
      <w:r w:rsidR="002B3E8D">
        <w:t>8</w:t>
      </w:r>
      <w:r w:rsidR="007F2DC4" w:rsidRPr="00EF4323">
        <w:rPr>
          <w:vertAlign w:val="superscript"/>
        </w:rPr>
        <w:t>th</w:t>
      </w:r>
      <w:r w:rsidR="007F2DC4" w:rsidRPr="00EF4323">
        <w:t xml:space="preserve"> August 20</w:t>
      </w:r>
      <w:r w:rsidR="002B3E8D">
        <w:t>22</w:t>
      </w:r>
      <w:r w:rsidRPr="00EF4323">
        <w:t xml:space="preserve"> and w</w:t>
      </w:r>
      <w:r w:rsidR="001F283B" w:rsidRPr="00EF4323">
        <w:t>ill remain in force for one day.</w:t>
      </w:r>
      <w:r w:rsidRPr="00EF4323">
        <w:t xml:space="preserve"> </w:t>
      </w:r>
      <w:r w:rsidR="001F283B" w:rsidRPr="00EF4323">
        <w:t>I</w:t>
      </w:r>
      <w:r w:rsidRPr="00EF4323">
        <w:t xml:space="preserve">t is anticipated that the </w:t>
      </w:r>
      <w:r w:rsidR="007E4EE9" w:rsidRPr="00EF4323">
        <w:t xml:space="preserve">Convoy will commence at </w:t>
      </w:r>
      <w:r w:rsidR="007F2DC4" w:rsidRPr="00EF4323">
        <w:t xml:space="preserve">approximately </w:t>
      </w:r>
      <w:r w:rsidR="007E4EE9" w:rsidRPr="00EF4323">
        <w:t>10.00hrs</w:t>
      </w:r>
      <w:r w:rsidRPr="00EF4323">
        <w:t xml:space="preserve"> </w:t>
      </w:r>
      <w:r w:rsidR="008F41FF" w:rsidRPr="00EF4323">
        <w:t>from the premises of County Hall, Norwich</w:t>
      </w:r>
      <w:r w:rsidR="006D2D91" w:rsidRPr="00EF4323">
        <w:t xml:space="preserve"> following a route out of the city via </w:t>
      </w:r>
      <w:r w:rsidR="00697714" w:rsidRPr="00EF4323">
        <w:t xml:space="preserve">Thorpe Road and </w:t>
      </w:r>
      <w:r w:rsidR="006D2D91" w:rsidRPr="00EF4323">
        <w:t xml:space="preserve">Yarmouth Road to the A47 at Postwick where it continues to Great Yarmouth and </w:t>
      </w:r>
      <w:r w:rsidR="00670B81" w:rsidRPr="00EF4323">
        <w:t xml:space="preserve">joins the A12 to Harfreys roundabout where it detours along Beccles Road, Church </w:t>
      </w:r>
      <w:r w:rsidR="00630B12" w:rsidRPr="00EF4323">
        <w:t>R</w:t>
      </w:r>
      <w:r w:rsidR="00670B81" w:rsidRPr="00EF4323">
        <w:t xml:space="preserve">oad and Middleton </w:t>
      </w:r>
      <w:r w:rsidR="00630B12" w:rsidRPr="00EF4323">
        <w:t xml:space="preserve">Road </w:t>
      </w:r>
      <w:r w:rsidR="00670B81" w:rsidRPr="00EF4323">
        <w:t xml:space="preserve">to rejoin the A12 </w:t>
      </w:r>
      <w:r w:rsidR="006D2D91" w:rsidRPr="00EF4323">
        <w:t>to Pleasurewood Hills Theme Park</w:t>
      </w:r>
      <w:r w:rsidR="007E4EE9" w:rsidRPr="00EF4323">
        <w:t xml:space="preserve"> </w:t>
      </w:r>
      <w:r w:rsidR="006D2D91" w:rsidRPr="00EF4323">
        <w:t>at</w:t>
      </w:r>
      <w:r w:rsidR="007E4EE9" w:rsidRPr="00EF4323">
        <w:t xml:space="preserve"> Lowestoft </w:t>
      </w:r>
      <w:r w:rsidR="00697714" w:rsidRPr="00EF4323">
        <w:t xml:space="preserve">to arrive </w:t>
      </w:r>
      <w:r w:rsidR="007E4EE9" w:rsidRPr="00EF4323">
        <w:t>at approximately 12.00</w:t>
      </w:r>
      <w:r w:rsidR="008F41FF" w:rsidRPr="00EF4323">
        <w:t xml:space="preserve">. </w:t>
      </w:r>
      <w:r w:rsidR="004E61A4" w:rsidRPr="00EF4323">
        <w:t xml:space="preserve">  The </w:t>
      </w:r>
      <w:r w:rsidR="007E4EE9" w:rsidRPr="00EF4323">
        <w:t>Convoy</w:t>
      </w:r>
      <w:r w:rsidR="004E61A4" w:rsidRPr="00EF4323">
        <w:t xml:space="preserve"> will </w:t>
      </w:r>
      <w:r w:rsidR="007E4EE9" w:rsidRPr="00EF4323">
        <w:t>return from Pleasurewood Hills at approximately 17.15hrs</w:t>
      </w:r>
      <w:r w:rsidR="001F283B" w:rsidRPr="00EF4323">
        <w:t xml:space="preserve"> </w:t>
      </w:r>
      <w:r w:rsidR="006D2D91" w:rsidRPr="00EF4323">
        <w:t xml:space="preserve">via the A12 northbound through Gorleston </w:t>
      </w:r>
      <w:r w:rsidR="00630B12" w:rsidRPr="00EF4323">
        <w:t xml:space="preserve">via Middleton Road, Church Road and Beccles Road </w:t>
      </w:r>
      <w:r w:rsidR="006D2D91" w:rsidRPr="00EF4323">
        <w:t>to Gapton Hall roundabout</w:t>
      </w:r>
      <w:r w:rsidR="000C351C" w:rsidRPr="00EF4323">
        <w:t>,</w:t>
      </w:r>
      <w:r w:rsidR="00E2149E" w:rsidRPr="00EF4323">
        <w:t xml:space="preserve"> Great Yarmouth Marine Parade,</w:t>
      </w:r>
      <w:r w:rsidR="000C351C" w:rsidRPr="00EF4323">
        <w:t xml:space="preserve"> A47 Norwich Southern bypass </w:t>
      </w:r>
      <w:r w:rsidR="00697714" w:rsidRPr="00EF4323">
        <w:t>exiting at</w:t>
      </w:r>
      <w:r w:rsidR="000C351C" w:rsidRPr="00EF4323">
        <w:t xml:space="preserve"> A146 Trowse </w:t>
      </w:r>
      <w:r w:rsidR="002B3E8D">
        <w:t>B</w:t>
      </w:r>
      <w:r w:rsidR="000C351C" w:rsidRPr="00EF4323">
        <w:t xml:space="preserve">ypass, Martineau Lane to County Hall. </w:t>
      </w:r>
      <w:r w:rsidR="00813D7E" w:rsidRPr="00EF4323">
        <w:t>Restriction</w:t>
      </w:r>
      <w:r w:rsidRPr="00EF4323">
        <w:t xml:space="preserve"> on traffic will only be enforced until normal traffic flow can be maintained.</w:t>
      </w:r>
    </w:p>
    <w:p w:rsidR="000428C1" w:rsidRPr="00EF4323" w:rsidRDefault="000428C1" w:rsidP="00ED4693">
      <w:pPr>
        <w:jc w:val="both"/>
      </w:pPr>
    </w:p>
    <w:p w:rsidR="00813D7E" w:rsidRPr="00EF4323" w:rsidRDefault="00813D7E" w:rsidP="00F92A4E">
      <w:pPr>
        <w:jc w:val="both"/>
      </w:pPr>
      <w:r w:rsidRPr="00EF4323">
        <w:t>The promoter of the event is East Coast Truckers Charity, PO Box 56, Attleborough, Norfolk, NR17 2WT</w:t>
      </w:r>
      <w:r w:rsidR="000428C1" w:rsidRPr="00EF4323">
        <w:t>.</w:t>
      </w:r>
    </w:p>
    <w:p w:rsidR="000428C1" w:rsidRPr="00EF4323" w:rsidRDefault="000428C1" w:rsidP="00F92A4E">
      <w:pPr>
        <w:jc w:val="both"/>
      </w:pPr>
    </w:p>
    <w:p w:rsidR="0043215F" w:rsidRPr="00EF4323" w:rsidRDefault="00F91A69" w:rsidP="001C1ABB">
      <w:pPr>
        <w:jc w:val="both"/>
      </w:pPr>
      <w:r w:rsidRPr="00EF4323">
        <w:t>The route and f</w:t>
      </w:r>
      <w:r w:rsidR="0043215F" w:rsidRPr="00EF4323">
        <w:t>urt</w:t>
      </w:r>
      <w:r w:rsidRPr="00EF4323">
        <w:t>her</w:t>
      </w:r>
      <w:r w:rsidR="00697714" w:rsidRPr="00EF4323">
        <w:t xml:space="preserve"> information may be found at</w:t>
      </w:r>
      <w:r w:rsidR="00ED4693" w:rsidRPr="00EF4323">
        <w:t xml:space="preserve"> </w:t>
      </w:r>
      <w:hyperlink r:id="rId7" w:history="1">
        <w:r w:rsidR="00ED4693" w:rsidRPr="00EF4323">
          <w:rPr>
            <w:rStyle w:val="Hyperlink"/>
            <w:color w:val="auto"/>
          </w:rPr>
          <w:t>www.eastcoasttruckers</w:t>
        </w:r>
      </w:hyperlink>
      <w:r w:rsidR="00697714" w:rsidRPr="00EF4323">
        <w:t>.org</w:t>
      </w:r>
    </w:p>
    <w:p w:rsidR="008F41FF" w:rsidRPr="00EF4323" w:rsidRDefault="0043215F" w:rsidP="001C1ABB">
      <w:pPr>
        <w:jc w:val="both"/>
      </w:pPr>
      <w:r w:rsidRPr="00EF4323">
        <w:t xml:space="preserve">A copy of the </w:t>
      </w:r>
      <w:r w:rsidR="001C1ABB">
        <w:t>O</w:t>
      </w:r>
      <w:r w:rsidRPr="00EF4323">
        <w:t xml:space="preserve">rder and </w:t>
      </w:r>
      <w:r w:rsidR="00B06854" w:rsidRPr="00EF4323">
        <w:t xml:space="preserve">a </w:t>
      </w:r>
      <w:r w:rsidRPr="00EF4323">
        <w:t>plan may be inspected at Norfolk County Council</w:t>
      </w:r>
      <w:r w:rsidR="00ED5BCD" w:rsidRPr="00EF4323">
        <w:t>,</w:t>
      </w:r>
      <w:r w:rsidR="005C6DAA" w:rsidRPr="00EF4323">
        <w:t xml:space="preserve"> County Hall, Martineau Lane, Norwich, NR1 2DH</w:t>
      </w:r>
      <w:r w:rsidRPr="00EF4323">
        <w:t xml:space="preserve"> during normal office hours</w:t>
      </w:r>
      <w:r w:rsidR="00F92A4E" w:rsidRPr="00EF4323">
        <w:t xml:space="preserve">. </w:t>
      </w:r>
      <w:r w:rsidR="002B3E8D" w:rsidRPr="009A5C31">
        <w:rPr>
          <w:rFonts w:cs="Arial"/>
          <w:lang w:eastAsia="en-GB"/>
        </w:rPr>
        <w:t>However, during the current epidemic staffing levels have been reduced and viewing online would be recommended in keeping with the government guidelines</w:t>
      </w:r>
      <w:r w:rsidR="00075663">
        <w:rPr>
          <w:rFonts w:cs="Arial"/>
          <w:lang w:eastAsia="en-GB"/>
        </w:rPr>
        <w:t>.</w:t>
      </w:r>
      <w:r w:rsidR="00F92A4E" w:rsidRPr="00EF4323">
        <w:t xml:space="preserve"> The person </w:t>
      </w:r>
      <w:r w:rsidR="00C267D2" w:rsidRPr="00EF4323">
        <w:t xml:space="preserve">dealing </w:t>
      </w:r>
      <w:r w:rsidR="00E072D7" w:rsidRPr="00EF4323">
        <w:t xml:space="preserve">with this event </w:t>
      </w:r>
      <w:r w:rsidR="00C267D2" w:rsidRPr="00EF4323">
        <w:t>for</w:t>
      </w:r>
      <w:r w:rsidR="00813D7E" w:rsidRPr="00EF4323">
        <w:t xml:space="preserve"> Norfolk</w:t>
      </w:r>
      <w:r w:rsidR="00C267D2" w:rsidRPr="00EF4323">
        <w:t xml:space="preserve"> &amp; Suffolk</w:t>
      </w:r>
      <w:r w:rsidR="00813D7E" w:rsidRPr="00EF4323">
        <w:t xml:space="preserve"> County Council</w:t>
      </w:r>
      <w:r w:rsidR="00E072D7" w:rsidRPr="00EF4323">
        <w:t>s</w:t>
      </w:r>
      <w:r w:rsidR="00813D7E" w:rsidRPr="00EF4323">
        <w:t xml:space="preserve"> is </w:t>
      </w:r>
      <w:r w:rsidR="00075663">
        <w:t>Martin Dixon</w:t>
      </w:r>
      <w:r w:rsidR="008F41FF" w:rsidRPr="00EF4323">
        <w:t xml:space="preserve"> </w:t>
      </w:r>
      <w:r w:rsidR="00C267D2" w:rsidRPr="00EF4323">
        <w:t>(</w:t>
      </w:r>
      <w:r w:rsidR="00C77836" w:rsidRPr="00EF4323">
        <w:t>Community and Environmental Services</w:t>
      </w:r>
      <w:r w:rsidR="00C267D2" w:rsidRPr="00EF4323">
        <w:t xml:space="preserve">) </w:t>
      </w:r>
      <w:r w:rsidR="008F41FF" w:rsidRPr="00EF4323">
        <w:t>Telephone 0344 800 8009.</w:t>
      </w:r>
    </w:p>
    <w:p w:rsidR="00E64679" w:rsidRPr="00EF4323" w:rsidRDefault="00E64679" w:rsidP="00633F16"/>
    <w:p w:rsidR="002B3E8D" w:rsidRDefault="005B3938" w:rsidP="002B3E8D">
      <w:pPr>
        <w:outlineLvl w:val="0"/>
      </w:pPr>
      <w:r w:rsidRPr="00EF4323">
        <w:t>Dated this</w:t>
      </w:r>
      <w:r w:rsidR="00FF69AC" w:rsidRPr="00EF4323">
        <w:t xml:space="preserve"> </w:t>
      </w:r>
      <w:r w:rsidR="002E5732">
        <w:t>1</w:t>
      </w:r>
      <w:r w:rsidR="002B3E8D">
        <w:t>9</w:t>
      </w:r>
      <w:r w:rsidR="002E5732" w:rsidRPr="002E5732">
        <w:rPr>
          <w:vertAlign w:val="superscript"/>
        </w:rPr>
        <w:t>th</w:t>
      </w:r>
      <w:r w:rsidR="002E5732">
        <w:t xml:space="preserve"> day of August 20</w:t>
      </w:r>
      <w:r w:rsidR="002B3E8D">
        <w:t>22</w:t>
      </w:r>
    </w:p>
    <w:p w:rsidR="002B3E8D" w:rsidRDefault="002B3E8D" w:rsidP="002B3E8D">
      <w:pPr>
        <w:outlineLvl w:val="0"/>
      </w:pPr>
    </w:p>
    <w:p w:rsidR="002B3E8D" w:rsidRDefault="002E5732" w:rsidP="002B3E8D">
      <w:pPr>
        <w:outlineLvl w:val="0"/>
        <w:rPr>
          <w:szCs w:val="20"/>
        </w:rPr>
      </w:pPr>
      <w:r w:rsidRPr="002E5732">
        <w:rPr>
          <w:szCs w:val="20"/>
        </w:rPr>
        <w:t>Helen Edwards</w:t>
      </w:r>
    </w:p>
    <w:p w:rsidR="002E5732" w:rsidRPr="002E5732" w:rsidRDefault="002E5732" w:rsidP="002B3E8D">
      <w:pPr>
        <w:outlineLvl w:val="0"/>
        <w:rPr>
          <w:szCs w:val="20"/>
        </w:rPr>
      </w:pPr>
      <w:r w:rsidRPr="002E5732">
        <w:rPr>
          <w:szCs w:val="20"/>
        </w:rPr>
        <w:t>Chief Legal Officer</w:t>
      </w:r>
    </w:p>
    <w:p w:rsidR="002E5732" w:rsidRPr="002E5732" w:rsidRDefault="002E5732" w:rsidP="002E5732">
      <w:pPr>
        <w:rPr>
          <w:szCs w:val="20"/>
        </w:rPr>
      </w:pPr>
      <w:r w:rsidRPr="002E5732">
        <w:rPr>
          <w:szCs w:val="20"/>
        </w:rPr>
        <w:t>County Hall</w:t>
      </w:r>
    </w:p>
    <w:p w:rsidR="002E5732" w:rsidRPr="002E5732" w:rsidRDefault="002E5732" w:rsidP="002E5732">
      <w:pPr>
        <w:jc w:val="both"/>
        <w:rPr>
          <w:szCs w:val="20"/>
        </w:rPr>
      </w:pPr>
      <w:smartTag w:uri="urn:schemas-microsoft-com:office:smarttags" w:element="address">
        <w:smartTag w:uri="urn:schemas-microsoft-com:office:smarttags" w:element="Street">
          <w:r w:rsidRPr="002E5732">
            <w:rPr>
              <w:szCs w:val="20"/>
            </w:rPr>
            <w:t>Martineau Lane</w:t>
          </w:r>
        </w:smartTag>
      </w:smartTag>
    </w:p>
    <w:p w:rsidR="002E5732" w:rsidRPr="002E5732" w:rsidRDefault="002E5732" w:rsidP="002E5732">
      <w:pPr>
        <w:jc w:val="both"/>
        <w:rPr>
          <w:szCs w:val="20"/>
        </w:rPr>
      </w:pPr>
      <w:r w:rsidRPr="002E5732">
        <w:rPr>
          <w:szCs w:val="20"/>
        </w:rPr>
        <w:t>Norwich</w:t>
      </w:r>
      <w:r>
        <w:rPr>
          <w:szCs w:val="20"/>
        </w:rPr>
        <w:t xml:space="preserve"> </w:t>
      </w:r>
      <w:r w:rsidRPr="002E5732">
        <w:rPr>
          <w:szCs w:val="20"/>
        </w:rPr>
        <w:t>NR1 2DH</w:t>
      </w:r>
    </w:p>
    <w:sectPr w:rsidR="002E5732" w:rsidRPr="002E5732" w:rsidSect="005C3A9C">
      <w:footerReference w:type="default" r:id="rId8"/>
      <w:pgSz w:w="11906" w:h="16838" w:code="9"/>
      <w:pgMar w:top="576" w:right="1584" w:bottom="576" w:left="1584"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57" w:rsidRDefault="00DA7557" w:rsidP="00FB594C">
      <w:r>
        <w:separator/>
      </w:r>
    </w:p>
  </w:endnote>
  <w:endnote w:type="continuationSeparator" w:id="0">
    <w:p w:rsidR="00DA7557" w:rsidRDefault="00DA7557" w:rsidP="00FB5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4C" w:rsidRPr="00FB594C" w:rsidRDefault="00FB594C">
    <w:pPr>
      <w:pStyle w:val="Footer"/>
      <w:rPr>
        <w:rFonts w:ascii="Times New Roman" w:hAnsi="Times New Roman"/>
        <w:i/>
        <w:iCs/>
        <w:sz w:val="20"/>
        <w:szCs w:val="20"/>
      </w:rPr>
    </w:pPr>
    <w:r>
      <w:rPr>
        <w:rFonts w:ascii="Times New Roman" w:hAnsi="Times New Roman"/>
        <w:i/>
        <w:iCs/>
        <w:sz w:val="20"/>
        <w:szCs w:val="20"/>
      </w:rPr>
      <w:t>2022 S16a Norfolk East Coast Truckers HM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57" w:rsidRDefault="00DA7557" w:rsidP="00FB594C">
      <w:r>
        <w:separator/>
      </w:r>
    </w:p>
  </w:footnote>
  <w:footnote w:type="continuationSeparator" w:id="0">
    <w:p w:rsidR="00DA7557" w:rsidRDefault="00DA7557" w:rsidP="00FB5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288B"/>
    <w:multiLevelType w:val="hybridMultilevel"/>
    <w:tmpl w:val="4368617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defaultTabStop w:val="720"/>
  <w:noPunctuationKerning/>
  <w:characterSpacingControl w:val="doNotCompress"/>
  <w:footnotePr>
    <w:footnote w:id="-1"/>
    <w:footnote w:id="0"/>
  </w:footnotePr>
  <w:endnotePr>
    <w:endnote w:id="-1"/>
    <w:endnote w:id="0"/>
  </w:endnotePr>
  <w:compat/>
  <w:rsids>
    <w:rsidRoot w:val="00B56A84"/>
    <w:rsid w:val="000428C1"/>
    <w:rsid w:val="00042B37"/>
    <w:rsid w:val="00075663"/>
    <w:rsid w:val="000821B1"/>
    <w:rsid w:val="0009350F"/>
    <w:rsid w:val="000C351C"/>
    <w:rsid w:val="000C3917"/>
    <w:rsid w:val="00112125"/>
    <w:rsid w:val="00161C6E"/>
    <w:rsid w:val="00183DE8"/>
    <w:rsid w:val="001C1ABB"/>
    <w:rsid w:val="001F283B"/>
    <w:rsid w:val="002546EF"/>
    <w:rsid w:val="00272DA6"/>
    <w:rsid w:val="0029475A"/>
    <w:rsid w:val="002B3E8D"/>
    <w:rsid w:val="002E5732"/>
    <w:rsid w:val="0030400C"/>
    <w:rsid w:val="00335696"/>
    <w:rsid w:val="00370452"/>
    <w:rsid w:val="00374582"/>
    <w:rsid w:val="0039463B"/>
    <w:rsid w:val="003A1E3D"/>
    <w:rsid w:val="003F43AB"/>
    <w:rsid w:val="003F5D51"/>
    <w:rsid w:val="0043215F"/>
    <w:rsid w:val="0044008E"/>
    <w:rsid w:val="0045297C"/>
    <w:rsid w:val="00484E05"/>
    <w:rsid w:val="004E0588"/>
    <w:rsid w:val="004E61A4"/>
    <w:rsid w:val="005A2D0A"/>
    <w:rsid w:val="005B3938"/>
    <w:rsid w:val="005C3A9C"/>
    <w:rsid w:val="005C6DAA"/>
    <w:rsid w:val="005D207F"/>
    <w:rsid w:val="00602E15"/>
    <w:rsid w:val="006119EE"/>
    <w:rsid w:val="00630B12"/>
    <w:rsid w:val="006339E1"/>
    <w:rsid w:val="00633F16"/>
    <w:rsid w:val="006348B6"/>
    <w:rsid w:val="00670B81"/>
    <w:rsid w:val="00697714"/>
    <w:rsid w:val="006D2D91"/>
    <w:rsid w:val="00732FA4"/>
    <w:rsid w:val="007534F2"/>
    <w:rsid w:val="00771B62"/>
    <w:rsid w:val="00780B74"/>
    <w:rsid w:val="007E1CB0"/>
    <w:rsid w:val="007E4EE9"/>
    <w:rsid w:val="007F2DC4"/>
    <w:rsid w:val="00813D7E"/>
    <w:rsid w:val="00826699"/>
    <w:rsid w:val="00832F5C"/>
    <w:rsid w:val="00835606"/>
    <w:rsid w:val="00845A4F"/>
    <w:rsid w:val="008F41FF"/>
    <w:rsid w:val="009218D7"/>
    <w:rsid w:val="009259A7"/>
    <w:rsid w:val="009277C4"/>
    <w:rsid w:val="00953AE7"/>
    <w:rsid w:val="009D4A6E"/>
    <w:rsid w:val="00A360A3"/>
    <w:rsid w:val="00A91E6B"/>
    <w:rsid w:val="00AB510B"/>
    <w:rsid w:val="00B06854"/>
    <w:rsid w:val="00B22475"/>
    <w:rsid w:val="00B2405A"/>
    <w:rsid w:val="00B56A84"/>
    <w:rsid w:val="00B612E0"/>
    <w:rsid w:val="00C24244"/>
    <w:rsid w:val="00C267D2"/>
    <w:rsid w:val="00C73F55"/>
    <w:rsid w:val="00C77836"/>
    <w:rsid w:val="00CE06E7"/>
    <w:rsid w:val="00CF61B8"/>
    <w:rsid w:val="00D95C7F"/>
    <w:rsid w:val="00DA7557"/>
    <w:rsid w:val="00DF61CE"/>
    <w:rsid w:val="00E072D7"/>
    <w:rsid w:val="00E2149E"/>
    <w:rsid w:val="00E37C8D"/>
    <w:rsid w:val="00E64679"/>
    <w:rsid w:val="00EA2CE9"/>
    <w:rsid w:val="00EA447E"/>
    <w:rsid w:val="00ED4693"/>
    <w:rsid w:val="00ED5BCD"/>
    <w:rsid w:val="00EF4323"/>
    <w:rsid w:val="00F2132B"/>
    <w:rsid w:val="00F4010F"/>
    <w:rsid w:val="00F65D5F"/>
    <w:rsid w:val="00F902ED"/>
    <w:rsid w:val="00F90BF9"/>
    <w:rsid w:val="00F91A69"/>
    <w:rsid w:val="00F92A4E"/>
    <w:rsid w:val="00FA6C8C"/>
    <w:rsid w:val="00FB1C66"/>
    <w:rsid w:val="00FB594C"/>
    <w:rsid w:val="00FF6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58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61A4"/>
    <w:rPr>
      <w:rFonts w:ascii="Tahoma" w:hAnsi="Tahoma" w:cs="Tahoma"/>
      <w:sz w:val="16"/>
      <w:szCs w:val="16"/>
    </w:rPr>
  </w:style>
  <w:style w:type="character" w:styleId="Hyperlink">
    <w:name w:val="Hyperlink"/>
    <w:rsid w:val="00697714"/>
    <w:rPr>
      <w:color w:val="0000FF"/>
      <w:u w:val="single"/>
    </w:rPr>
  </w:style>
  <w:style w:type="paragraph" w:styleId="DocumentMap">
    <w:name w:val="Document Map"/>
    <w:basedOn w:val="Normal"/>
    <w:semiHidden/>
    <w:rsid w:val="00EA2CE9"/>
    <w:pPr>
      <w:shd w:val="clear" w:color="auto" w:fill="000080"/>
    </w:pPr>
    <w:rPr>
      <w:rFonts w:ascii="Tahoma" w:hAnsi="Tahoma" w:cs="Tahoma"/>
      <w:sz w:val="20"/>
      <w:szCs w:val="20"/>
    </w:rPr>
  </w:style>
  <w:style w:type="character" w:styleId="FollowedHyperlink">
    <w:name w:val="FollowedHyperlink"/>
    <w:rsid w:val="00EA2CE9"/>
    <w:rPr>
      <w:color w:val="800080"/>
      <w:u w:val="single"/>
    </w:rPr>
  </w:style>
  <w:style w:type="paragraph" w:styleId="Header">
    <w:name w:val="header"/>
    <w:basedOn w:val="Normal"/>
    <w:link w:val="HeaderChar"/>
    <w:rsid w:val="00FB594C"/>
    <w:pPr>
      <w:tabs>
        <w:tab w:val="center" w:pos="4513"/>
        <w:tab w:val="right" w:pos="9026"/>
      </w:tabs>
    </w:pPr>
  </w:style>
  <w:style w:type="character" w:customStyle="1" w:styleId="HeaderChar">
    <w:name w:val="Header Char"/>
    <w:basedOn w:val="DefaultParagraphFont"/>
    <w:link w:val="Header"/>
    <w:rsid w:val="00FB594C"/>
    <w:rPr>
      <w:rFonts w:ascii="Arial" w:hAnsi="Arial"/>
      <w:sz w:val="24"/>
      <w:szCs w:val="24"/>
      <w:lang w:eastAsia="en-US"/>
    </w:rPr>
  </w:style>
  <w:style w:type="paragraph" w:styleId="Footer">
    <w:name w:val="footer"/>
    <w:basedOn w:val="Normal"/>
    <w:link w:val="FooterChar"/>
    <w:rsid w:val="00FB594C"/>
    <w:pPr>
      <w:tabs>
        <w:tab w:val="center" w:pos="4513"/>
        <w:tab w:val="right" w:pos="9026"/>
      </w:tabs>
    </w:pPr>
  </w:style>
  <w:style w:type="character" w:customStyle="1" w:styleId="FooterChar">
    <w:name w:val="Footer Char"/>
    <w:basedOn w:val="DefaultParagraphFont"/>
    <w:link w:val="Footer"/>
    <w:rsid w:val="00FB594C"/>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coasttruc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441</Words>
  <Characters>2515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NORFOLK COUNTY COUNCIL</vt:lpstr>
    </vt:vector>
  </TitlesOfParts>
  <Company>Norfolk County Council</Company>
  <LinksUpToDate>false</LinksUpToDate>
  <CharactersWithSpaces>2951</CharactersWithSpaces>
  <SharedDoc>false</SharedDoc>
  <HLinks>
    <vt:vector size="6" baseType="variant">
      <vt:variant>
        <vt:i4>4980801</vt:i4>
      </vt:variant>
      <vt:variant>
        <vt:i4>0</vt:i4>
      </vt:variant>
      <vt:variant>
        <vt:i4>0</vt:i4>
      </vt:variant>
      <vt:variant>
        <vt:i4>5</vt:i4>
      </vt:variant>
      <vt:variant>
        <vt:lpwstr>http://www.eastcoasttruckers/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East Coast Truckers S16a HM Notice</dc:title>
  <dc:creator>Norfolk County Council</dc:creator>
  <cp:lastModifiedBy>Sonya Dickinson</cp:lastModifiedBy>
  <cp:revision>2</cp:revision>
  <cp:lastPrinted>2013-07-11T11:17:00Z</cp:lastPrinted>
  <dcterms:created xsi:type="dcterms:W3CDTF">2022-08-19T13:33:00Z</dcterms:created>
  <dcterms:modified xsi:type="dcterms:W3CDTF">2022-08-19T13:33:00Z</dcterms:modified>
</cp:coreProperties>
</file>